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25.2.2020 tiistai</w:t>
      </w:r>
    </w:p>
    <w:p>
      <w:pPr>
        <w:pStyle w:val="Heading1"/>
      </w:pPr>
      <w:r>
        <w:t>25.2.2020 tiistai</w:t>
      </w:r>
    </w:p>
    <w:p>
      <w:pPr>
        <w:pStyle w:val="Heading2"/>
      </w:pPr>
      <w:r>
        <w:t>18:00-18:00 Helena Petäistön Kuohuva Eurooppa -luento</w:t>
      </w:r>
    </w:p>
    <w:p>
      <w:r>
        <w:t>Toimittaja ja tietokirjailija Helena Petäistön suosittu esitys Kuohuva Eurooppa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