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8.8.2022 maanantai</w:t>
      </w:r>
    </w:p>
    <w:p>
      <w:pPr>
        <w:pStyle w:val="Heading1"/>
      </w:pPr>
      <w:r>
        <w:t>8.8.2022 maanantai</w:t>
      </w:r>
    </w:p>
    <w:p>
      <w:pPr>
        <w:pStyle w:val="Heading2"/>
      </w:pPr>
      <w:r>
        <w:t>14:00-17:00 Purkupaja</w:t>
      </w:r>
    </w:p>
    <w:p>
      <w:r>
        <w:t xml:space="preserve">Työpajassa puramme käyttämättömiksi jääneitä vaatteita ja meitä ohjaavia ajatusmalleja.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