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Välijoen laavu </w:t>
      </w:r>
    </w:p>
    <w:p>
      <w:r>
        <w:t>27.4.2022 keskiviikko</w:t>
      </w:r>
    </w:p>
    <w:p>
      <w:pPr>
        <w:pStyle w:val="Heading1"/>
      </w:pPr>
      <w:r>
        <w:t>27.4.2022 keskiviikko</w:t>
      </w:r>
    </w:p>
    <w:p>
      <w:pPr>
        <w:pStyle w:val="Heading2"/>
      </w:pPr>
      <w:r>
        <w:t>17:00-19:00 Retkeillään luonnossa lähellä</w:t>
      </w:r>
    </w:p>
    <w:p>
      <w:r>
        <w:t>Retkeillään luonnossa lähellä, Välijoen laavulla Lappajärvellä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