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Fasadi</w:t>
      </w:r>
    </w:p>
    <w:p>
      <w:r>
        <w:t>6.5.2022 perjantai</w:t>
      </w:r>
    </w:p>
    <w:p>
      <w:pPr>
        <w:pStyle w:val="Heading1"/>
      </w:pPr>
      <w:r>
        <w:t>6.5.2022 perjantai</w:t>
      </w:r>
    </w:p>
    <w:p>
      <w:pPr>
        <w:pStyle w:val="Heading2"/>
      </w:pPr>
      <w:r>
        <w:t>12:00-18:00 Rakentajapäivä Alavus Fasadissa</w:t>
      </w:r>
    </w:p>
    <w:p>
      <w:r>
        <w:t>Tule tapaamaan Alavuden kaupungin rakennusvalvonnan ja kaavoituksen  ammattilaisia!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