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6.7.2022 keskiviikko</w:t>
      </w:r>
    </w:p>
    <w:p>
      <w:pPr>
        <w:pStyle w:val="Heading1"/>
      </w:pPr>
      <w:r>
        <w:t>6.7.2022 keskiviikko</w:t>
      </w:r>
    </w:p>
    <w:p>
      <w:pPr>
        <w:pStyle w:val="Heading2"/>
      </w:pPr>
      <w:r>
        <w:t>18:00-19:00 Seinäjoen Poniravit</w:t>
      </w:r>
    </w:p>
    <w:p>
      <w:r>
        <w:t>Raveissa on tunnelmaa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