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Poniravikoulu</w:t>
      </w:r>
    </w:p>
    <w:p>
      <w:r>
        <w:t>5.6.2022 sunnuntai</w:t>
      </w:r>
    </w:p>
    <w:p>
      <w:pPr>
        <w:pStyle w:val="Heading1"/>
      </w:pPr>
      <w:r>
        <w:t>5.6.2022 sunnuntai</w:t>
      </w:r>
    </w:p>
    <w:p>
      <w:pPr>
        <w:pStyle w:val="Heading2"/>
      </w:pPr>
      <w:r>
        <w:t>12:00-15:00 Avoimet ovet Poniravikoululla</w:t>
      </w:r>
    </w:p>
    <w:p>
      <w:r>
        <w:t>Tervetuloa tutustumaan poniravikouluun!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