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keskusta</w:t>
      </w:r>
    </w:p>
    <w:p>
      <w:r>
        <w:t>26.5.2022 torstai</w:t>
      </w:r>
    </w:p>
    <w:p>
      <w:pPr>
        <w:pStyle w:val="Heading1"/>
      </w:pPr>
      <w:r>
        <w:t>26.5.2022-29.5.2022</w:t>
      </w:r>
    </w:p>
    <w:p>
      <w:pPr>
        <w:pStyle w:val="Heading2"/>
      </w:pPr>
      <w:r>
        <w:t>14:00-12:00 Tiilan Trokeet -kansanmusiikkitapahtuma</w:t>
      </w:r>
    </w:p>
    <w:p>
      <w:r>
        <w:t>Uusi kansanmusiikkitapahtuma Alavudella</w:t>
      </w:r>
    </w:p>
    <w:p>
      <w:r>
        <w:t xml:space="preserve">Osaan tilaisuuksista vapaa pääsy,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