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</w:t>
      </w:r>
    </w:p>
    <w:p>
      <w:r>
        <w:t>6.6.2022 maanantai</w:t>
      </w:r>
    </w:p>
    <w:p>
      <w:pPr>
        <w:pStyle w:val="Heading1"/>
      </w:pPr>
      <w:r>
        <w:t>6.6.2022-8.8.2022</w:t>
      </w:r>
    </w:p>
    <w:p>
      <w:pPr>
        <w:pStyle w:val="Heading2"/>
      </w:pPr>
      <w:r>
        <w:t>09:00-20:00 Maanantaipyöräilyt Alavudella kesällä 2022</w:t>
      </w:r>
    </w:p>
    <w:p>
      <w:r>
        <w:t>Pyöräilykohteet eri puolilla Alavutta kesämaanantaisin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