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9.7.2022 lauantai</w:t>
      </w:r>
    </w:p>
    <w:p>
      <w:pPr>
        <w:pStyle w:val="Heading1"/>
      </w:pPr>
      <w:r>
        <w:t>9.7.2022-17.7.2022</w:t>
      </w:r>
    </w:p>
    <w:p>
      <w:pPr>
        <w:pStyle w:val="Heading2"/>
      </w:pPr>
      <w:r>
        <w:t>09:00-00:00 Vimpelin Pesisfestivaalit</w:t>
      </w:r>
    </w:p>
    <w:p>
      <w:r>
        <w:t>Tule viettämään heinäkuista viikkoa pesäpallon pääkaupunkiin, Vimpeliin!</w:t>
      </w:r>
    </w:p>
    <w:p>
      <w:r>
        <w:t>Koko viikon ranneke tai erillisiä lippuja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