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28.5.2022 lauantai</w:t>
      </w:r>
    </w:p>
    <w:p>
      <w:pPr>
        <w:pStyle w:val="Heading1"/>
      </w:pPr>
      <w:r>
        <w:t>28.5.2022 lauantai</w:t>
      </w:r>
    </w:p>
    <w:p>
      <w:pPr>
        <w:pStyle w:val="Heading2"/>
      </w:pPr>
      <w:r>
        <w:t>18:00-19:00 Lauri Porra &amp; Tuomas Wäinölä Duo</w:t>
      </w:r>
    </w:p>
    <w:p>
      <w:r>
        <w:t>Basisti Lauri Porra ja kitaristi Tuomas Wäinölän konserrtti</w:t>
      </w:r>
    </w:p>
    <w:p>
      <w:r>
        <w:t xml:space="preserve"> 15/11,50/7 €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