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19.10.2022 keskiviikko</w:t>
      </w:r>
    </w:p>
    <w:p>
      <w:pPr>
        <w:pStyle w:val="Heading1"/>
      </w:pPr>
      <w:r>
        <w:t>19.10.2022 keskiviikko</w:t>
      </w:r>
    </w:p>
    <w:p>
      <w:pPr>
        <w:pStyle w:val="Heading2"/>
      </w:pPr>
      <w:r>
        <w:t>12:00-18:00 iWall olympialaaset</w:t>
      </w:r>
    </w:p>
    <w:p>
      <w:r>
        <w:t>Leikkimielinen kisailu iWall-liikuntapeliseinällä kolmella lajilla: Laskettelu, mäkihyppy ja extreme parkour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