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15.10.2022 lauantai</w:t>
      </w:r>
    </w:p>
    <w:p>
      <w:pPr>
        <w:pStyle w:val="Heading1"/>
      </w:pPr>
      <w:r>
        <w:t>15.10.2022 lauantai</w:t>
      </w:r>
    </w:p>
    <w:p>
      <w:pPr>
        <w:pStyle w:val="Heading2"/>
      </w:pPr>
      <w:r>
        <w:t>17:00-21:00 IhaNainen hyvinvointi-ilta Teuvalla la 15.10 alk. klo 17</w:t>
      </w:r>
    </w:p>
    <w:p>
      <w:r>
        <w:t xml:space="preserve">Hyvinvointi-ilta naisille Parran Luontolaiturilla.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