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koulu</w:t>
      </w:r>
    </w:p>
    <w:p>
      <w:r>
        <w:t>5.11.2022 lauantai</w:t>
      </w:r>
    </w:p>
    <w:p>
      <w:pPr>
        <w:pStyle w:val="Heading1"/>
      </w:pPr>
      <w:r>
        <w:t>5.11.2022 lauantai</w:t>
      </w:r>
    </w:p>
    <w:p>
      <w:pPr>
        <w:pStyle w:val="Heading2"/>
      </w:pPr>
      <w:r>
        <w:t>13:00-15:30 Pyhäinpäivä Soitot</w:t>
      </w:r>
    </w:p>
    <w:p>
      <w:r>
        <w:t>Perinteiset Pyhäinpäivä Soitot Karijoella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