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>19:00-21:00 Jari Sillanpää: Ihmisiä suviyössä-konsertti</w:t>
      </w:r>
    </w:p>
    <w:p>
      <w:r>
        <w:t>Jari Sillanpään konsertti</w:t>
      </w:r>
    </w:p>
    <w:p>
      <w:r>
        <w:t>Alkaen 39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