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12:00-15:00 Katusirkuskarnevaali Kauhajoki</w:t>
      </w:r>
    </w:p>
    <w:p>
      <w:r>
        <w:t>Arctic Ensemblen Katusirkuskarnevaali saapuu Kauhajoelle.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