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</w:t>
      </w:r>
    </w:p>
    <w:p>
      <w:r>
        <w:t>1.8.2022 maanantai</w:t>
      </w:r>
    </w:p>
    <w:p>
      <w:pPr>
        <w:pStyle w:val="Heading1"/>
      </w:pPr>
      <w:r>
        <w:t>1.8.2022-20.8.2022</w:t>
      </w:r>
    </w:p>
    <w:p>
      <w:pPr>
        <w:pStyle w:val="Heading2"/>
      </w:pPr>
      <w:r>
        <w:t>15:00-18:00 Ylihärmän Elotryskööt</w:t>
      </w:r>
    </w:p>
    <w:p>
      <w:r>
        <w:t>Konsertteja, kulttuuripyöräilyä ja teatteria sekä tietenkin Elotori!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