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13.9.2022 tiistai</w:t>
      </w:r>
    </w:p>
    <w:p>
      <w:pPr>
        <w:pStyle w:val="Heading1"/>
      </w:pPr>
      <w:r>
        <w:t>13.9.2022 tiistai</w:t>
      </w:r>
    </w:p>
    <w:p>
      <w:pPr>
        <w:pStyle w:val="Heading2"/>
      </w:pPr>
      <w:r>
        <w:t>13:00-16:00 Tulevaisuustyöpaja teollisuuden pk-yrityksille -maksuton koulutus</w:t>
      </w:r>
    </w:p>
    <w:p>
      <w:r>
        <w:t>Muutosten keskellä on hyvä ottaa pieni aikalisä. Tule kuulemaan tulevaisuuden luotaamisesta ja strategiatyöstä!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