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1.11.2022 tiistai</w:t>
      </w:r>
    </w:p>
    <w:p>
      <w:pPr>
        <w:pStyle w:val="Heading1"/>
      </w:pPr>
      <w:r>
        <w:t>1.11.2022-22.12.2022</w:t>
      </w:r>
    </w:p>
    <w:p>
      <w:pPr>
        <w:pStyle w:val="Heading2"/>
      </w:pPr>
      <w:r>
        <w:t>14:00-22:00 XMAS PRE PARTY IS HERE AGAIN!</w:t>
      </w:r>
    </w:p>
    <w:p>
      <w:r>
        <w:t>PIAN ON TAAS AIKA JUHLIA!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