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18:00-20:00 Yritysrahoitusinfo, Kurikka</w:t>
      </w:r>
    </w:p>
    <w:p>
      <w:r>
        <w:t>Tilaisuus on suunnattu kaikille yritystuista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