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8.10.2022 lauantai</w:t>
      </w:r>
    </w:p>
    <w:p>
      <w:pPr>
        <w:pStyle w:val="Heading1"/>
      </w:pPr>
      <w:r>
        <w:t>8.10.2022 lauantai</w:t>
      </w:r>
    </w:p>
    <w:p>
      <w:pPr>
        <w:pStyle w:val="Heading2"/>
      </w:pPr>
      <w:r>
        <w:t>09:45-15:00 Etelä-Pohjanmaan Yritysmarkkinat</w:t>
      </w:r>
    </w:p>
    <w:p>
      <w:r>
        <w:t>Omistajanvaihdostapahtuma, jossa eteläpohjalaisten yritysten myyjät ja ostajat kohtaavat kasvokkain toisensa.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