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19.2.2023 sunnuntai</w:t>
      </w:r>
    </w:p>
    <w:p>
      <w:pPr>
        <w:pStyle w:val="Heading1"/>
      </w:pPr>
      <w:r>
        <w:t>19.2.2023 sunnuntai</w:t>
      </w:r>
    </w:p>
    <w:p>
      <w:pPr>
        <w:pStyle w:val="Heading2"/>
      </w:pPr>
      <w:r>
        <w:t>12:00-14:15 Aleksanteri Suuri</w:t>
      </w:r>
    </w:p>
    <w:p>
      <w:r>
        <w:t>Lapuan kansalaisopiston historialuento  Vanhan Paukun Luentoluokassa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