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25.2.2023 lauantai</w:t>
      </w:r>
    </w:p>
    <w:p>
      <w:pPr>
        <w:pStyle w:val="Heading1"/>
      </w:pPr>
      <w:r>
        <w:t>25.2.2023 lauantai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30/27€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