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>07:30-09:00 Eväitä yrittäjille -aamupalatilaisuus pe 4.11.2022 klo 7.30-9.00 Fasadissa</w:t>
      </w:r>
    </w:p>
    <w:p>
      <w:r>
        <w:t>Omistajanvaihdosviikon paikallinen tapahtuma Alavudella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