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28.11.2022 maanantai</w:t>
      </w:r>
    </w:p>
    <w:p>
      <w:pPr>
        <w:pStyle w:val="Heading1"/>
      </w:pPr>
      <w:r>
        <w:t>28.11.2022 maanantai</w:t>
      </w:r>
    </w:p>
    <w:p>
      <w:pPr>
        <w:pStyle w:val="Heading2"/>
      </w:pPr>
      <w:r>
        <w:t>17:00-19:00 Kuka kuulee nuorta? -paneelikeskustelu</w:t>
      </w:r>
    </w:p>
    <w:p>
      <w:r>
        <w:t>Tervetuloa seuraamaan nuorten ja poliitikkojen välistä paneelikeskustelua. Tarjolla purtavaa ja keskustelua päivänpolttavista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