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27.11.2022 sunnuntai</w:t>
      </w:r>
    </w:p>
    <w:p>
      <w:pPr>
        <w:pStyle w:val="Heading1"/>
      </w:pPr>
      <w:r>
        <w:t>27.11.2022 sunnuntai</w:t>
      </w:r>
    </w:p>
    <w:p>
      <w:pPr>
        <w:pStyle w:val="Heading2"/>
      </w:pPr>
      <w:r>
        <w:t>15:00-17:00 Tästä alkaa joulu</w:t>
      </w:r>
    </w:p>
    <w:p>
      <w:r>
        <w:t>Odotettu 1. Adventin yhteiskonsertti, jossa seikkailevat jouset ja totiset torvensoittajat kohtaavat joulutunnelmissa</w:t>
      </w:r>
    </w:p>
    <w:p>
      <w:r>
        <w:t>Ohjelma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