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3.12.2022 lauantai</w:t>
      </w:r>
    </w:p>
    <w:p>
      <w:pPr>
        <w:pStyle w:val="Heading1"/>
      </w:pPr>
      <w:r>
        <w:t>3.12.2022 lauantai</w:t>
      </w:r>
    </w:p>
    <w:p>
      <w:pPr>
        <w:pStyle w:val="Heading2"/>
      </w:pPr>
      <w:r>
        <w:t>10:00-14:00 Joulumyyjäiset ja taidenäyttely</w:t>
      </w:r>
    </w:p>
    <w:p>
      <w:r>
        <w:t xml:space="preserve">Joulumyyjäisissä upeita kauhajokisten kädentaitajien töitä sekä taidetta.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