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26.11.2022 lauantai</w:t>
      </w:r>
    </w:p>
    <w:p>
      <w:pPr>
        <w:pStyle w:val="Heading1"/>
      </w:pPr>
      <w:r>
        <w:t>26.11.2022-18.12.2022</w:t>
      </w:r>
    </w:p>
    <w:p>
      <w:pPr>
        <w:pStyle w:val="Heading2"/>
      </w:pPr>
      <w:r>
        <w:t>11:00-17:00 FLUX-VUO 26.11-18.12.2022</w:t>
      </w:r>
    </w:p>
    <w:p>
      <w:r>
        <w:t>Tiiu Anttinen, veistoksia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