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Verkkotapahtuma, Seinäjoki</w:t>
      </w:r>
    </w:p>
    <w:p>
      <w:r>
        <w:t>1.12.2022 torstai</w:t>
      </w:r>
    </w:p>
    <w:p>
      <w:pPr>
        <w:pStyle w:val="Heading1"/>
      </w:pPr>
      <w:r>
        <w:t>1.12.2022 torstai</w:t>
      </w:r>
    </w:p>
    <w:p>
      <w:pPr>
        <w:pStyle w:val="Heading2"/>
      </w:pPr>
      <w:r>
        <w:t>18:00-20:00 Perustamassa verkkokauppaa? Kaipaisiko asiakkuudenhallinta järjestelmällisyyttä?</w:t>
      </w:r>
    </w:p>
    <w:p>
      <w:r>
        <w:t>Pk- yrittäjä, tule linjoille 1.12.2022 klo 18–20 kuuntelemaan demoesittelyä verkkokaupasta ja asiakkuudenhallinnasta.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