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Hiippakuntakartano</w:t>
      </w:r>
    </w:p>
    <w:p>
      <w:r>
        <w:t>14.1.2023 lauantai</w:t>
      </w:r>
    </w:p>
    <w:p>
      <w:pPr>
        <w:pStyle w:val="Heading1"/>
      </w:pPr>
      <w:r>
        <w:t>14.1.2023 lauantai</w:t>
      </w:r>
    </w:p>
    <w:p>
      <w:pPr>
        <w:pStyle w:val="Heading2"/>
      </w:pPr>
      <w:r>
        <w:t xml:space="preserve">08:40-16:00 Kuortaneen kaks'fooninkiset -rakennuskulttuuritapahtuma </w:t>
      </w:r>
    </w:p>
    <w:p>
      <w:r>
        <w:t xml:space="preserve">Tervetuloa Pohjalainen Rakennusperintö ry:n järjestämään tapahtumaan, jonka aiheena on tällä kertaa pohjalaistalot.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