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2.12.2022 perjantai</w:t>
      </w:r>
    </w:p>
    <w:p>
      <w:pPr>
        <w:pStyle w:val="Heading1"/>
      </w:pPr>
      <w:r>
        <w:t>2.12.2022-31.12.2022</w:t>
      </w:r>
    </w:p>
    <w:p>
      <w:pPr>
        <w:pStyle w:val="Heading2"/>
      </w:pPr>
      <w:r>
        <w:t>15:00-15:00 Koska meillä on joulu</w:t>
      </w:r>
    </w:p>
    <w:p>
      <w:r>
        <w:t>JOULUKUUN KUUKAUDEN TAITEILIJA HEIKKI MÄKI-TUURIN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