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Meteoriittisali</w:t>
      </w:r>
    </w:p>
    <w:p>
      <w:r>
        <w:t>5.5.2023 perjantai</w:t>
      </w:r>
    </w:p>
    <w:p>
      <w:pPr>
        <w:pStyle w:val="Heading1"/>
      </w:pPr>
      <w:r>
        <w:t>5.5.2023 perjantai</w:t>
      </w:r>
    </w:p>
    <w:p>
      <w:pPr>
        <w:pStyle w:val="Heading2"/>
      </w:pPr>
      <w:r>
        <w:t>10:00-10:45 Yläkoulun ja lukion musiikkikonsertti / Sello ja laulu by Seeli Toivio</w:t>
      </w:r>
    </w:p>
    <w:p>
      <w:r>
        <w:t>Ohjelmassa klassista ja viihde musiikkia monipuolisesti - konsertissa soi yli 200-vuotiaan sellon lisäksi myös sähkösello!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