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Pohjankyrön talo</w:t>
      </w:r>
    </w:p>
    <w:p>
      <w:r>
        <w:t>29.4.2023 lauantai</w:t>
      </w:r>
    </w:p>
    <w:p>
      <w:pPr>
        <w:pStyle w:val="Heading1"/>
      </w:pPr>
      <w:r>
        <w:t>29.4.2023 lauantai</w:t>
      </w:r>
    </w:p>
    <w:p>
      <w:pPr>
        <w:pStyle w:val="Heading2"/>
      </w:pPr>
      <w:r>
        <w:t>19:00-21:45 On Stage vol. 2</w:t>
      </w:r>
    </w:p>
    <w:p>
      <w:r>
        <w:t>Keikka Isossakyrössä, Pohjankyrön talolla, missä esiintyy lähialueen nuoria artisteja.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