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4.5.2023 torstai</w:t>
      </w:r>
    </w:p>
    <w:p>
      <w:pPr>
        <w:pStyle w:val="Heading1"/>
      </w:pPr>
      <w:r>
        <w:t>4.5.2023-21.6.2023</w:t>
      </w:r>
    </w:p>
    <w:p>
      <w:pPr>
        <w:pStyle w:val="Heading2"/>
      </w:pPr>
      <w:r>
        <w:t>10:00-18:00 Designsunnuntai Kesäpuoti</w:t>
      </w:r>
    </w:p>
    <w:p>
      <w:r>
        <w:t>Tunnelmallinen kesäpuoti ja kahvila avautuu historialliselle Piirin alueelle 4.5.-21.6.2023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