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Kampus</w:t>
      </w:r>
    </w:p>
    <w:p>
      <w:r>
        <w:t>6.3.2023 maanantai</w:t>
      </w:r>
    </w:p>
    <w:p>
      <w:pPr>
        <w:pStyle w:val="Heading1"/>
      </w:pPr>
      <w:r>
        <w:t>6.3.2023 maanantai</w:t>
      </w:r>
    </w:p>
    <w:p>
      <w:pPr>
        <w:pStyle w:val="Heading2"/>
      </w:pPr>
      <w:r>
        <w:t>18:30-20:00 Suuria ja pieniä tunteita - Oopperaa ja liediä</w:t>
      </w:r>
    </w:p>
    <w:p>
      <w:r>
        <w:t xml:space="preserve">Suuria ja pieniä tunteita - Oopperaa ja liediä  Kurikan Kampuksella Ma 6.3.2023 klo 18.30 </w:t>
      </w:r>
    </w:p>
    <w:p>
      <w:r>
        <w:t>Vapaa pääsy, KÄSIOHJELMA 10€ (käteismaksu)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