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Ravikeskus</w:t>
      </w:r>
    </w:p>
    <w:p>
      <w:r>
        <w:t>17.3.2023 perjantai</w:t>
      </w:r>
    </w:p>
    <w:p>
      <w:pPr>
        <w:pStyle w:val="Heading1"/>
      </w:pPr>
      <w:r>
        <w:t>17.3.2023 perjantai</w:t>
      </w:r>
    </w:p>
    <w:p>
      <w:pPr>
        <w:pStyle w:val="Heading2"/>
      </w:pPr>
      <w:r>
        <w:t>19:30-23:30 Raviskan tanssit</w:t>
      </w:r>
    </w:p>
    <w:p>
      <w:r>
        <w:t>Raviskan tanssit</w:t>
      </w:r>
    </w:p>
    <w:p>
      <w:r>
        <w:t xml:space="preserve">Pääsymaksu 18 €, narikka 2 €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