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23.4.2023 sunnuntai</w:t>
      </w:r>
    </w:p>
    <w:p>
      <w:pPr>
        <w:pStyle w:val="Heading1"/>
      </w:pPr>
      <w:r>
        <w:t>23.4.2023 sunnuntai</w:t>
      </w:r>
    </w:p>
    <w:p>
      <w:pPr>
        <w:pStyle w:val="Heading2"/>
      </w:pPr>
      <w:r>
        <w:t>16:00-16:00 Lapuan kansalaisopiston kevättapahtuma: VOIMAA</w:t>
      </w:r>
    </w:p>
    <w:p>
      <w:r>
        <w:t xml:space="preserve">Lukuvuonna 2022-2023 kädentaitojen ja visuaalisten taiteiden kurssien opiskelijatöidennäyttely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