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13:00-15:00 Kurikan vapputori 2026</w:t>
      </w:r>
    </w:p>
    <w:p>
      <w:r>
        <w:t>Kurikan perinteinen vapputori.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