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13:00-15:15 Turvapalvelujärjestelmät itsenäisessä asumisessa -työpaja</w:t>
      </w:r>
    </w:p>
    <w:p>
      <w:r>
        <w:t>Tervetuloa työpajaan, jossa käsitellään turvapalvelujärjestelmien ja hyvinvointiteknologian hyödyntämistä itsenäisessä asumisessa!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