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8.6.2023 torstai</w:t>
      </w:r>
    </w:p>
    <w:p>
      <w:pPr>
        <w:pStyle w:val="Heading1"/>
      </w:pPr>
      <w:r>
        <w:t>8.6.2023 torstai</w:t>
      </w:r>
    </w:p>
    <w:p>
      <w:pPr>
        <w:pStyle w:val="Heading2"/>
      </w:pPr>
      <w:r>
        <w:t>17:00-19:30 Harrasta hirviästi -tapahtuma</w:t>
      </w:r>
    </w:p>
    <w:p>
      <w:r>
        <w:t>Harrasta hirviästi -tapahtumassa esitellään Kurikan harrastustarjontaa lapsille 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