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14:00-17:00 Kulttuurikahvila Viian taidemyynti tapahtumaan</w:t>
      </w:r>
    </w:p>
    <w:p>
      <w:r>
        <w:t>Mukana Viiassa taidenäyttelyitä  pitäneitä taiteilijoita sekä voit  myös ilmoittautua 18.4 mennessä myymään  omaa taidettasi 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