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11:30-14:30 SMOKEN VAPPUBRUNSSI</w:t>
      </w:r>
    </w:p>
    <w:p>
      <w:r>
        <w:t>Maittava vappubrunssi tarjolla 1.5. klo 11.30-14.30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