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19:00-21:00 Äitienpäiväkonsertti</w:t>
      </w:r>
    </w:p>
    <w:p>
      <w:r>
        <w:t>Kevyenmusiikin äitienpäiväkonsertti</w:t>
      </w:r>
    </w:p>
    <w:p>
      <w:r>
        <w:t>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