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Alpon savanni</w:t>
      </w:r>
    </w:p>
    <w:p>
      <w:r>
        <w:t>14.7.2023 perjantai</w:t>
      </w:r>
    </w:p>
    <w:p>
      <w:pPr>
        <w:pStyle w:val="Heading1"/>
      </w:pPr>
      <w:r>
        <w:t>14.7.2023 perjantai</w:t>
      </w:r>
    </w:p>
    <w:p>
      <w:pPr>
        <w:pStyle w:val="Heading2"/>
      </w:pPr>
      <w:r>
        <w:t>11:00-20:00 Alpon savanni</w:t>
      </w:r>
    </w:p>
    <w:p>
      <w:r>
        <w:t xml:space="preserve">Alpon savannin veistospuisto, Savannin galleria ja kahvila </w:t>
      </w:r>
    </w:p>
    <w:p>
      <w:r>
        <w:t>Pääsymaksu 5 euroa/hlö. isommat lapset 3 euroa/hlö, alle 3-vuotiaat ilmaiseksi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