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24.6.2023 lauantai</w:t>
      </w:r>
    </w:p>
    <w:p>
      <w:pPr>
        <w:pStyle w:val="Heading1"/>
      </w:pPr>
      <w:r>
        <w:t>24.6.2023 lauantai</w:t>
      </w:r>
    </w:p>
    <w:p>
      <w:pPr>
        <w:pStyle w:val="Heading2"/>
      </w:pPr>
      <w:r>
        <w:t>11:00-20:00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