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4.7.2023 tiistai</w:t>
      </w:r>
    </w:p>
    <w:p>
      <w:pPr>
        <w:pStyle w:val="Heading1"/>
      </w:pPr>
      <w:r>
        <w:t>4.7.2023 tiistai</w:t>
      </w:r>
    </w:p>
    <w:p>
      <w:pPr>
        <w:pStyle w:val="Heading2"/>
      </w:pPr>
      <w:r>
        <w:t>18:30-20:30 SJK Akatemia-JJK</w:t>
      </w:r>
    </w:p>
    <w:p>
      <w:r>
        <w:t xml:space="preserve">Jalkapallo ottelu </w:t>
      </w:r>
    </w:p>
    <w:p>
      <w:r>
        <w:t>liput alkaen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