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Kurikan tori</w:t>
      </w:r>
    </w:p>
    <w:p>
      <w:r>
        <w:t>25.7.2023 tiistai</w:t>
      </w:r>
    </w:p>
    <w:p>
      <w:pPr>
        <w:pStyle w:val="Heading1"/>
      </w:pPr>
      <w:r>
        <w:t>25.7.2023 tiistai</w:t>
      </w:r>
    </w:p>
    <w:p>
      <w:pPr>
        <w:pStyle w:val="Heading2"/>
      </w:pPr>
      <w:r>
        <w:t>18:00-20:00 Kesätori-ilta 25.7. - Jurvan Bändikoulu &amp; South Bottom Landers @Kurikan tori</w:t>
      </w:r>
    </w:p>
    <w:p>
      <w:r>
        <w:t>Ohjelmallinen kesätori-ilta Kurikan torilla 25.7. klo 18:00, esiintyjinä Jurvan Bändikoulu ja South Bottom Landers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