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19.7.2023 keskiviikko</w:t>
      </w:r>
    </w:p>
    <w:p>
      <w:pPr>
        <w:pStyle w:val="Heading1"/>
      </w:pPr>
      <w:r>
        <w:t>19.7.2023 keskiviikko</w:t>
      </w:r>
    </w:p>
    <w:p>
      <w:pPr>
        <w:pStyle w:val="Heading2"/>
      </w:pPr>
      <w:r>
        <w:t>14:00-14:30 Satupiknik Seinäjoen pääkirjastossa</w:t>
      </w:r>
    </w:p>
    <w:p>
      <w:r>
        <w:t xml:space="preserve">Pakkaa mukaan eväät ja lähde Piilomaan satupiknikille! Kirjaston väki tarjoaa tarinat!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