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Hubi24</w:t>
      </w:r>
    </w:p>
    <w:p>
      <w:r>
        <w:t>14.6.2023 keskiviikko</w:t>
      </w:r>
    </w:p>
    <w:p>
      <w:pPr>
        <w:pStyle w:val="Heading1"/>
      </w:pPr>
      <w:r>
        <w:t>14.6.2023 keskiviikko</w:t>
      </w:r>
    </w:p>
    <w:p>
      <w:pPr>
        <w:pStyle w:val="Heading2"/>
      </w:pPr>
      <w:r>
        <w:t>11:45-16:30 Hubipäivä 14.6.2023</w:t>
      </w:r>
    </w:p>
    <w:p>
      <w:r>
        <w:t>Johda itseäsi etätyössä – Kohti hyvinvointia ja tulevaisuuden työtä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