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JAMI Alajärvi</w:t>
      </w:r>
    </w:p>
    <w:p>
      <w:r>
        <w:t>7.7.2023 perjantai</w:t>
      </w:r>
    </w:p>
    <w:p>
      <w:pPr>
        <w:pStyle w:val="Heading1"/>
      </w:pPr>
      <w:r>
        <w:t>7.7.2023 perjantai</w:t>
      </w:r>
    </w:p>
    <w:p>
      <w:pPr>
        <w:pStyle w:val="Heading2"/>
      </w:pPr>
      <w:r>
        <w:t>09:00-18:00 Hubi25 -yhteisöllisen etätyötilan avoimet ovet Rokulipäivillä</w:t>
      </w:r>
    </w:p>
    <w:p>
      <w:r>
        <w:t>Tule tutustumaan yhteisölliseen Hubi25-etätyötilaan järvimaisemalla Alajärvelle!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