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20.8.2023 sunnuntai</w:t>
      </w:r>
    </w:p>
    <w:p>
      <w:pPr>
        <w:pStyle w:val="Heading1"/>
      </w:pPr>
      <w:r>
        <w:t>20.8.2023 sunnuntai</w:t>
      </w:r>
    </w:p>
    <w:p>
      <w:pPr>
        <w:pStyle w:val="Heading2"/>
      </w:pPr>
      <w:r>
        <w:t>18:00-19:30 Suvimusiikki: Kujala-Pietilä Treatment</w:t>
      </w:r>
    </w:p>
    <w:p>
      <w:r>
        <w:t>Seinäjoen seurakunnan Suvimusiikki: Kujala-Pietilä Treatment, Esa Pietilä, Veli Kujala</w:t>
      </w:r>
    </w:p>
    <w:p>
      <w:r>
        <w:t>Vapaa pääsy, käsiohjelma 10e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